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FB7FBB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4</w:t>
      </w:r>
      <w:r w:rsid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9120E3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января </w:t>
      </w:r>
      <w:bookmarkStart w:id="0" w:name="_GoBack"/>
      <w:bookmarkEnd w:id="0"/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9C5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Кореновского городского поселения  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FB7FBB" w:rsidRPr="00FB7FBB" w:rsidRDefault="00FB7FBB" w:rsidP="00FB7F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FB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 — Е.Е. Бурдун</w:t>
      </w:r>
    </w:p>
    <w:p w:rsidR="00FB7FBB" w:rsidRPr="00FB7FBB" w:rsidRDefault="00FB7FBB" w:rsidP="00FB7F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FB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– С.В. Величко</w:t>
      </w:r>
    </w:p>
    <w:p w:rsidR="00FB7FBB" w:rsidRPr="00FB7FBB" w:rsidRDefault="00FB7FBB" w:rsidP="00FB7F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FBB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— В.В. Аев</w:t>
      </w:r>
    </w:p>
    <w:p w:rsidR="00FB7FBB" w:rsidRPr="00FB7FBB" w:rsidRDefault="00FB7FBB" w:rsidP="00FB7F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FBB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FB7FBB" w:rsidRPr="00FB7FBB" w:rsidRDefault="00FB7FBB" w:rsidP="00FB7F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FBB">
        <w:rPr>
          <w:rFonts w:ascii="Times New Roman" w:hAnsi="Times New Roman" w:cs="Times New Roman"/>
          <w:color w:val="000000" w:themeColor="text1"/>
          <w:sz w:val="28"/>
          <w:szCs w:val="28"/>
        </w:rPr>
        <w:t>М.Д. Задорожный</w:t>
      </w:r>
    </w:p>
    <w:p w:rsidR="00FB7FBB" w:rsidRDefault="00FB7FBB" w:rsidP="00FB7F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FBB">
        <w:rPr>
          <w:rFonts w:ascii="Times New Roman" w:hAnsi="Times New Roman" w:cs="Times New Roman"/>
          <w:color w:val="000000" w:themeColor="text1"/>
          <w:sz w:val="28"/>
          <w:szCs w:val="28"/>
        </w:rPr>
        <w:t>М.К. Галеев</w:t>
      </w:r>
    </w:p>
    <w:p w:rsidR="00ED4D72" w:rsidRDefault="00ED4D72" w:rsidP="00946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857">
        <w:rPr>
          <w:rFonts w:ascii="Times New Roman" w:hAnsi="Times New Roman" w:cs="Times New Roman"/>
          <w:color w:val="000000" w:themeColor="text1"/>
          <w:sz w:val="28"/>
          <w:szCs w:val="28"/>
        </w:rPr>
        <w:t>провела экспертизу проекта решения Совета Кореновского гор</w:t>
      </w:r>
      <w:r w:rsidR="00863433" w:rsidRPr="009C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одского поселения Кореновского </w:t>
      </w:r>
      <w:r w:rsidR="00D13612" w:rsidRPr="009C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9C58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460A5" w:rsidRPr="009C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о порядке предоставления лицами, замещающими муниципальные должности на постоянной основе, сведений о доходах, о расходах, об имуществе и обязательствах имущественного характера, а также сведений о доходах, </w:t>
      </w:r>
      <w:proofErr w:type="gramStart"/>
      <w:r w:rsidR="009460A5" w:rsidRPr="009C5857">
        <w:rPr>
          <w:rFonts w:ascii="Times New Roman" w:hAnsi="Times New Roman" w:cs="Times New Roman"/>
          <w:color w:val="000000" w:themeColor="text1"/>
          <w:sz w:val="28"/>
          <w:szCs w:val="28"/>
        </w:rPr>
        <w:t>расходах, об имуществе и обязательствах имущественного характера своих супруги (супруга) и несовершеннолетних детей</w:t>
      </w:r>
      <w:r w:rsidR="00863433" w:rsidRPr="009C5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D4D72">
        <w:rPr>
          <w:rFonts w:ascii="Times New Roman" w:hAnsi="Times New Roman" w:cs="Times New Roman"/>
          <w:sz w:val="28"/>
          <w:szCs w:val="28"/>
        </w:rPr>
        <w:t>на предмет наличия коррупциогенных факторов в проекте нормативного правового акта Кореновского городского поселения Кореновского района (далее НПА).</w:t>
      </w:r>
      <w:proofErr w:type="gramEnd"/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</w:t>
      </w:r>
      <w:r w:rsidRPr="00ED4D72">
        <w:rPr>
          <w:rFonts w:ascii="Times New Roman" w:hAnsi="Times New Roman" w:cs="Times New Roman"/>
          <w:sz w:val="28"/>
          <w:szCs w:val="28"/>
        </w:rPr>
        <w:lastRenderedPageBreak/>
        <w:t>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 w:rsidRPr="00ED4D72">
        <w:rPr>
          <w:rFonts w:ascii="Times New Roman" w:hAnsi="Times New Roman" w:cs="Times New Roman"/>
          <w:sz w:val="28"/>
          <w:szCs w:val="28"/>
        </w:rPr>
        <w:t xml:space="preserve">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FB7FBB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1D1AE2"/>
    <w:rsid w:val="00863433"/>
    <w:rsid w:val="009120E3"/>
    <w:rsid w:val="009460A5"/>
    <w:rsid w:val="00971FE3"/>
    <w:rsid w:val="009C5857"/>
    <w:rsid w:val="00D13612"/>
    <w:rsid w:val="00D62DE3"/>
    <w:rsid w:val="00ED4D72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13</cp:revision>
  <dcterms:created xsi:type="dcterms:W3CDTF">2015-03-23T07:03:00Z</dcterms:created>
  <dcterms:modified xsi:type="dcterms:W3CDTF">2015-03-23T08:52:00Z</dcterms:modified>
</cp:coreProperties>
</file>